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04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Сотавова Азамата Асельдеровича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</w:rPr>
        <w:t>...</w:t>
      </w:r>
      <w:r>
        <w:rPr>
          <w:rStyle w:val="cat-PassportDatagrp-3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у </w:t>
      </w:r>
      <w:r>
        <w:rPr>
          <w:rStyle w:val="cat-OrganizationNamegrp-32rplc-8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по адресу: </w:t>
      </w:r>
      <w:r>
        <w:rPr>
          <w:rStyle w:val="cat-UserDefinedgrp-4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4rplc-11"/>
          <w:rFonts w:ascii="Times New Roman" w:eastAsia="Times New Roman" w:hAnsi="Times New Roman" w:cs="Times New Roman"/>
        </w:rPr>
        <w:t>...</w:t>
      </w:r>
      <w:r>
        <w:rPr>
          <w:rStyle w:val="cat-ExternalSystemDefinedgrp-45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06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>1 5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№ </w:t>
      </w:r>
      <w:r>
        <w:rPr>
          <w:rStyle w:val="cat-UserDefinedgrp-48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административного пр</w:t>
      </w:r>
      <w:r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3 </w:t>
      </w:r>
      <w:r>
        <w:rPr>
          <w:rFonts w:ascii="Times New Roman" w:eastAsia="Times New Roman" w:hAnsi="Times New Roman" w:cs="Times New Roman"/>
        </w:rPr>
        <w:t>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врученного </w:t>
      </w:r>
      <w:r>
        <w:rPr>
          <w:rFonts w:ascii="Times New Roman" w:eastAsia="Times New Roman" w:hAnsi="Times New Roman" w:cs="Times New Roman"/>
        </w:rPr>
        <w:t>Сотавову А.А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 xml:space="preserve"> А.А.,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заявления.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2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2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2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Сотавова А.А.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судья, исследовав материалы административного дела, считает, что вина Сотавова А.А.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Сотавов А.А. </w:t>
      </w:r>
      <w:r>
        <w:rPr>
          <w:rFonts w:ascii="Times New Roman" w:eastAsia="Times New Roman" w:hAnsi="Times New Roman" w:cs="Times New Roman"/>
        </w:rPr>
        <w:t>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26.06.2024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Сотавов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подвергнут административному наказанию,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3 ст. 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.23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2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1 5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рапортом ИДПС взвода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роты № 2 ОБ ДПС ГИБДД УМВД России по ХМАО-Югре от </w:t>
      </w:r>
      <w:r>
        <w:rPr>
          <w:rFonts w:ascii="Times New Roman" w:eastAsia="Times New Roman" w:hAnsi="Times New Roman" w:cs="Times New Roman"/>
        </w:rPr>
        <w:t>14.01</w:t>
      </w:r>
      <w:r>
        <w:rPr>
          <w:rFonts w:ascii="Times New Roman" w:eastAsia="Times New Roman" w:hAnsi="Times New Roman" w:cs="Times New Roman"/>
        </w:rPr>
        <w:t>.2024;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2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</w:t>
      </w:r>
      <w:r>
        <w:rPr>
          <w:rFonts w:ascii="Times New Roman" w:eastAsia="Times New Roman" w:hAnsi="Times New Roman" w:cs="Times New Roman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2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2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являлось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его имущественное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положение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Сотавова Азамата Асельдеровича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</w:t>
      </w:r>
      <w:r>
        <w:rPr>
          <w:rFonts w:ascii="Times New Roman" w:eastAsia="Times New Roman" w:hAnsi="Times New Roman" w:cs="Times New Roman"/>
        </w:rPr>
        <w:t xml:space="preserve">денежном выражении составляет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три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71874000, УИН </w:t>
      </w:r>
      <w:r>
        <w:rPr>
          <w:rFonts w:ascii="Times New Roman" w:eastAsia="Times New Roman" w:hAnsi="Times New Roman" w:cs="Times New Roman"/>
        </w:rPr>
        <w:t>0412365400395000792520135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83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1"/>
        <w:gridCol w:w="5611"/>
      </w:tblGrid>
      <w:tr>
        <w:tblPrEx>
          <w:tblW w:w="1083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21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1rplc-7">
    <w:name w:val="cat-PassportData grp-31 rplc-7"/>
    <w:basedOn w:val="DefaultParagraphFont"/>
  </w:style>
  <w:style w:type="character" w:customStyle="1" w:styleId="cat-OrganizationNamegrp-32rplc-8">
    <w:name w:val="cat-OrganizationName grp-32 rplc-8"/>
    <w:basedOn w:val="DefaultParagraphFont"/>
  </w:style>
  <w:style w:type="character" w:customStyle="1" w:styleId="cat-UserDefinedgrp-46rplc-9">
    <w:name w:val="cat-UserDefined grp-46 rplc-9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ExternalSystemDefinedgrp-45rplc-13">
    <w:name w:val="cat-ExternalSystemDefined grp-45 rplc-13"/>
    <w:basedOn w:val="DefaultParagraphFont"/>
  </w:style>
  <w:style w:type="character" w:customStyle="1" w:styleId="cat-UserDefinedgrp-47rplc-16">
    <w:name w:val="cat-UserDefined grp-47 rplc-16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ExternalSystemDefinedgrp-42rplc-26">
    <w:name w:val="cat-ExternalSystemDefined grp-42 rplc-26"/>
    <w:basedOn w:val="DefaultParagraphFont"/>
  </w:style>
  <w:style w:type="character" w:customStyle="1" w:styleId="cat-ExternalSystemDefinedgrp-42rplc-27">
    <w:name w:val="cat-ExternalSystemDefined grp-42 rplc-27"/>
    <w:basedOn w:val="DefaultParagraphFont"/>
  </w:style>
  <w:style w:type="character" w:customStyle="1" w:styleId="cat-ExternalSystemDefinedgrp-42rplc-29">
    <w:name w:val="cat-ExternalSystemDefined grp-42 rplc-29"/>
    <w:basedOn w:val="DefaultParagraphFont"/>
  </w:style>
  <w:style w:type="character" w:customStyle="1" w:styleId="cat-ExternalSystemDefinedgrp-42rplc-30">
    <w:name w:val="cat-ExternalSystemDefined grp-42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2rplc-40">
    <w:name w:val="cat-ExternalSystemDefined grp-42 rplc-40"/>
    <w:basedOn w:val="DefaultParagraphFont"/>
  </w:style>
  <w:style w:type="character" w:customStyle="1" w:styleId="cat-ExternalSystemDefinedgrp-42rplc-44">
    <w:name w:val="cat-ExternalSystemDefined grp-42 rplc-44"/>
    <w:basedOn w:val="DefaultParagraphFont"/>
  </w:style>
  <w:style w:type="character" w:customStyle="1" w:styleId="cat-ExternalSystemDefinedgrp-42rplc-45">
    <w:name w:val="cat-ExternalSystemDefined grp-42 rplc-45"/>
    <w:basedOn w:val="DefaultParagraphFont"/>
  </w:style>
  <w:style w:type="character" w:customStyle="1" w:styleId="cat-ExternalSystemDefinedgrp-42rplc-46">
    <w:name w:val="cat-ExternalSystemDefined grp-42 rplc-46"/>
    <w:basedOn w:val="DefaultParagraphFont"/>
  </w:style>
  <w:style w:type="character" w:customStyle="1" w:styleId="cat-UserDefinedgrp-50rplc-58">
    <w:name w:val="cat-UserDefined grp-50 rplc-58"/>
    <w:basedOn w:val="DefaultParagraphFont"/>
  </w:style>
  <w:style w:type="character" w:customStyle="1" w:styleId="cat-UserDefinedgrp-51rplc-61">
    <w:name w:val="cat-UserDefined grp-51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